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D26A27" w14:textId="64006248" w:rsidR="002D2FC4" w:rsidRDefault="00F62ACA" w:rsidP="002D2FC4">
      <w:pPr>
        <w:rPr>
          <w:rStyle w:val="Strong"/>
          <w:rFonts w:ascii="Helvetica" w:hAnsi="Helvetica"/>
          <w:color w:val="000000"/>
          <w:sz w:val="28"/>
          <w:bdr w:val="none" w:sz="0" w:space="0" w:color="auto" w:frame="1"/>
        </w:rPr>
      </w:pPr>
      <w:r w:rsidRPr="000C5350">
        <w:rPr>
          <w:noProof/>
          <w:sz w:val="28"/>
        </w:rPr>
        <w:drawing>
          <wp:anchor distT="0" distB="0" distL="114300" distR="114300" simplePos="0" relativeHeight="251658240" behindDoc="0" locked="0" layoutInCell="1" allowOverlap="1" wp14:anchorId="0E41DFA5" wp14:editId="2E76AAC1">
            <wp:simplePos x="0" y="0"/>
            <wp:positionH relativeFrom="margin">
              <wp:posOffset>-256641</wp:posOffset>
            </wp:positionH>
            <wp:positionV relativeFrom="margin">
              <wp:posOffset>-769620</wp:posOffset>
            </wp:positionV>
            <wp:extent cx="6280785" cy="1612900"/>
            <wp:effectExtent l="0" t="0" r="571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23-08-18 at 1.33.14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0785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3F28D8" w14:textId="45BCAAF2" w:rsidR="002D2FC4" w:rsidRPr="0006029C" w:rsidRDefault="002D2FC4" w:rsidP="002D2FC4">
      <w:pPr>
        <w:rPr>
          <w:rStyle w:val="Emphasis"/>
          <w:rFonts w:ascii="Helvetica" w:hAnsi="Helvetica"/>
          <w:b/>
          <w:bCs/>
          <w:i w:val="0"/>
          <w:iCs w:val="0"/>
          <w:color w:val="000000"/>
          <w:sz w:val="22"/>
          <w:bdr w:val="none" w:sz="0" w:space="0" w:color="auto" w:frame="1"/>
        </w:rPr>
      </w:pPr>
      <w:r w:rsidRPr="000C5350">
        <w:rPr>
          <w:noProof/>
          <w:sz w:val="28"/>
        </w:rPr>
        <w:drawing>
          <wp:anchor distT="0" distB="0" distL="114300" distR="114300" simplePos="0" relativeHeight="251660288" behindDoc="0" locked="0" layoutInCell="1" allowOverlap="1" wp14:anchorId="40BE863C" wp14:editId="6830713C">
            <wp:simplePos x="0" y="0"/>
            <wp:positionH relativeFrom="margin">
              <wp:posOffset>-256641</wp:posOffset>
            </wp:positionH>
            <wp:positionV relativeFrom="margin">
              <wp:posOffset>-769620</wp:posOffset>
            </wp:positionV>
            <wp:extent cx="6280785" cy="1612900"/>
            <wp:effectExtent l="0" t="0" r="571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23-08-18 at 1.33.14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0785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C5350">
        <w:rPr>
          <w:rStyle w:val="Strong"/>
          <w:rFonts w:ascii="Helvetica" w:hAnsi="Helvetica"/>
          <w:color w:val="000000"/>
          <w:sz w:val="28"/>
          <w:bdr w:val="none" w:sz="0" w:space="0" w:color="auto" w:frame="1"/>
        </w:rPr>
        <w:t>Market</w:t>
      </w:r>
      <w:r>
        <w:rPr>
          <w:rFonts w:ascii="Helvetica" w:hAnsi="Helvetica"/>
          <w:color w:val="000000"/>
        </w:rPr>
        <w:br/>
      </w:r>
      <w:proofErr w:type="spellStart"/>
      <w:r w:rsidR="00167255" w:rsidRPr="00167255">
        <w:rPr>
          <w:rStyle w:val="Emphasis"/>
          <w:rFonts w:ascii="Helvetica" w:hAnsi="Helvetica"/>
          <w:color w:val="000000"/>
          <w:sz w:val="22"/>
          <w:bdr w:val="none" w:sz="0" w:space="0" w:color="auto" w:frame="1"/>
          <w:shd w:val="clear" w:color="auto" w:fill="FFFFFF"/>
        </w:rPr>
        <w:t>Stormwater</w:t>
      </w:r>
      <w:proofErr w:type="spellEnd"/>
      <w:r w:rsidR="00D50002">
        <w:rPr>
          <w:rStyle w:val="Emphasis"/>
          <w:rFonts w:ascii="Helvetica" w:hAnsi="Helvetica"/>
          <w:color w:val="000000"/>
          <w:sz w:val="22"/>
          <w:bdr w:val="none" w:sz="0" w:space="0" w:color="auto" w:frame="1"/>
          <w:shd w:val="clear" w:color="auto" w:fill="FFFFFF"/>
        </w:rPr>
        <w:t>/DOT</w:t>
      </w:r>
    </w:p>
    <w:p w14:paraId="540EB5AB" w14:textId="77777777" w:rsidR="002D2FC4" w:rsidRPr="00F62ACA" w:rsidRDefault="002D2FC4" w:rsidP="002D2FC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11"/>
        </w:rPr>
      </w:pPr>
      <w:r w:rsidRPr="00F62ACA">
        <w:rPr>
          <w:rFonts w:ascii="Helvetica" w:hAnsi="Helvetica"/>
          <w:color w:val="000000"/>
          <w:sz w:val="11"/>
        </w:rPr>
        <w:t xml:space="preserve"> </w:t>
      </w:r>
    </w:p>
    <w:p w14:paraId="150F4E30" w14:textId="76D5F73A" w:rsidR="00167255" w:rsidRDefault="002D2FC4" w:rsidP="002D2FC4">
      <w:pPr>
        <w:rPr>
          <w:rFonts w:ascii="Helvetica" w:hAnsi="Helvetica"/>
          <w:color w:val="000000"/>
          <w:sz w:val="22"/>
        </w:rPr>
      </w:pPr>
      <w:r w:rsidRPr="000C5350">
        <w:rPr>
          <w:rStyle w:val="Strong"/>
          <w:rFonts w:ascii="Helvetica" w:hAnsi="Helvetica"/>
          <w:color w:val="000000"/>
          <w:sz w:val="28"/>
          <w:bdr w:val="none" w:sz="0" w:space="0" w:color="auto" w:frame="1"/>
        </w:rPr>
        <w:t>Challenge</w:t>
      </w:r>
      <w:r>
        <w:rPr>
          <w:rFonts w:ascii="Helvetica" w:hAnsi="Helvetica"/>
          <w:color w:val="000000"/>
        </w:rPr>
        <w:br/>
      </w:r>
      <w:r w:rsidR="00D50002" w:rsidRPr="00D50002">
        <w:rPr>
          <w:rFonts w:ascii="Helvetica" w:hAnsi="Helvetica"/>
          <w:color w:val="000000"/>
          <w:sz w:val="22"/>
        </w:rPr>
        <w:t>An inspection by the Minnesota Department of Transportation (</w:t>
      </w:r>
      <w:proofErr w:type="spellStart"/>
      <w:r w:rsidR="00D50002" w:rsidRPr="00D50002">
        <w:rPr>
          <w:rFonts w:ascii="Helvetica" w:hAnsi="Helvetica"/>
          <w:color w:val="000000"/>
          <w:sz w:val="22"/>
        </w:rPr>
        <w:t>MnDOT</w:t>
      </w:r>
      <w:proofErr w:type="spellEnd"/>
      <w:r w:rsidR="00D50002" w:rsidRPr="00D50002">
        <w:rPr>
          <w:rFonts w:ascii="Helvetica" w:hAnsi="Helvetica"/>
          <w:color w:val="000000"/>
          <w:sz w:val="22"/>
        </w:rPr>
        <w:t xml:space="preserve">) identified joint deterioration and infiltration risks within an 88" x 54" </w:t>
      </w:r>
      <w:proofErr w:type="spellStart"/>
      <w:r w:rsidR="00D50002" w:rsidRPr="00D50002">
        <w:rPr>
          <w:rFonts w:ascii="Helvetica" w:hAnsi="Helvetica"/>
          <w:color w:val="000000"/>
          <w:sz w:val="22"/>
        </w:rPr>
        <w:t>stormwater</w:t>
      </w:r>
      <w:proofErr w:type="spellEnd"/>
      <w:r w:rsidR="00D50002" w:rsidRPr="00D50002">
        <w:rPr>
          <w:rFonts w:ascii="Helvetica" w:hAnsi="Helvetica"/>
          <w:color w:val="000000"/>
          <w:sz w:val="22"/>
        </w:rPr>
        <w:t xml:space="preserve"> culvert (pipe arch) running beneath a major roadway. Traditional repair methods, such as excavation or full pipe replacement, would have required road closures and caused significant disruption to traffic. </w:t>
      </w:r>
      <w:proofErr w:type="spellStart"/>
      <w:r w:rsidR="00D50002" w:rsidRPr="00D50002">
        <w:rPr>
          <w:rFonts w:ascii="Helvetica" w:hAnsi="Helvetica"/>
          <w:color w:val="000000"/>
          <w:sz w:val="22"/>
        </w:rPr>
        <w:t>MnDOT</w:t>
      </w:r>
      <w:proofErr w:type="spellEnd"/>
      <w:r w:rsidR="00D50002" w:rsidRPr="00D50002">
        <w:rPr>
          <w:rFonts w:ascii="Helvetica" w:hAnsi="Helvetica"/>
          <w:color w:val="000000"/>
          <w:sz w:val="22"/>
        </w:rPr>
        <w:t xml:space="preserve"> sought a trenchless rehabilitation solution that could restore joint integrity without disturbing the traveling public.</w:t>
      </w:r>
    </w:p>
    <w:p w14:paraId="535C3ABC" w14:textId="3FA464F6" w:rsidR="002D2FC4" w:rsidRPr="00167255" w:rsidRDefault="002D2FC4" w:rsidP="002D2FC4">
      <w:pPr>
        <w:rPr>
          <w:rFonts w:ascii="Helvetica" w:hAnsi="Helvetica"/>
        </w:rPr>
      </w:pPr>
    </w:p>
    <w:p w14:paraId="1446216E" w14:textId="77777777" w:rsidR="002D2FC4" w:rsidRPr="00F62ACA" w:rsidRDefault="002D2FC4" w:rsidP="002D2FC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11"/>
        </w:rPr>
      </w:pPr>
    </w:p>
    <w:p w14:paraId="040CC711" w14:textId="2A5FAD04" w:rsidR="00167255" w:rsidRDefault="002D2FC4" w:rsidP="00167255">
      <w:pPr>
        <w:rPr>
          <w:rFonts w:ascii="Helvetica" w:hAnsi="Helvetica"/>
          <w:color w:val="000000"/>
          <w:shd w:val="clear" w:color="auto" w:fill="FFFFFF"/>
        </w:rPr>
      </w:pPr>
      <w:r w:rsidRPr="000C5350">
        <w:rPr>
          <w:rStyle w:val="Strong"/>
          <w:rFonts w:ascii="Helvetica" w:hAnsi="Helvetica"/>
          <w:color w:val="000000"/>
          <w:sz w:val="28"/>
          <w:bdr w:val="none" w:sz="0" w:space="0" w:color="auto" w:frame="1"/>
        </w:rPr>
        <w:t>Engineered Solution</w:t>
      </w:r>
      <w:r>
        <w:rPr>
          <w:rFonts w:ascii="Helvetica" w:hAnsi="Helvetica"/>
          <w:color w:val="000000"/>
        </w:rPr>
        <w:br/>
      </w:r>
      <w:proofErr w:type="spellStart"/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>HydraTech</w:t>
      </w:r>
      <w:proofErr w:type="spellEnd"/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 xml:space="preserve"> </w:t>
      </w:r>
      <w:r w:rsidR="00D50002">
        <w:rPr>
          <w:rFonts w:ascii="Helvetica" w:hAnsi="Helvetica"/>
          <w:color w:val="000000"/>
          <w:sz w:val="22"/>
          <w:shd w:val="clear" w:color="auto" w:fill="FFFFFF"/>
        </w:rPr>
        <w:t>manufactured custom</w:t>
      </w:r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 xml:space="preserve"> </w:t>
      </w:r>
      <w:proofErr w:type="spellStart"/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>HydraTite</w:t>
      </w:r>
      <w:proofErr w:type="spellEnd"/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>® Internal Pipe Joint Seal</w:t>
      </w:r>
      <w:r w:rsidR="00D50002">
        <w:rPr>
          <w:rFonts w:ascii="Helvetica" w:hAnsi="Helvetica"/>
          <w:color w:val="000000"/>
          <w:sz w:val="22"/>
          <w:shd w:val="clear" w:color="auto" w:fill="FFFFFF"/>
        </w:rPr>
        <w:t>s</w:t>
      </w:r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 xml:space="preserve">, a mechanical trenchless repair method designed to permanently stop infiltration at pipe joints. The project required double-wide </w:t>
      </w:r>
      <w:proofErr w:type="spellStart"/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>HydraTite</w:t>
      </w:r>
      <w:proofErr w:type="spellEnd"/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>® seals, each equipped with three stainless-steel retaining bands</w:t>
      </w:r>
      <w:r w:rsidR="00D50002">
        <w:rPr>
          <w:rFonts w:ascii="Helvetica" w:hAnsi="Helvetica"/>
          <w:color w:val="000000"/>
          <w:sz w:val="22"/>
          <w:shd w:val="clear" w:color="auto" w:fill="FFFFFF"/>
        </w:rPr>
        <w:t>. Each of these ba</w:t>
      </w:r>
      <w:bookmarkStart w:id="0" w:name="_GoBack"/>
      <w:bookmarkEnd w:id="0"/>
      <w:r w:rsidR="00D50002">
        <w:rPr>
          <w:rFonts w:ascii="Helvetica" w:hAnsi="Helvetica"/>
          <w:color w:val="000000"/>
          <w:sz w:val="22"/>
          <w:shd w:val="clear" w:color="auto" w:fill="FFFFFF"/>
        </w:rPr>
        <w:t>nds were constructed from 4 pieces.</w:t>
      </w:r>
    </w:p>
    <w:p w14:paraId="49A0D2F8" w14:textId="77777777" w:rsidR="00167255" w:rsidRDefault="00167255" w:rsidP="00167255">
      <w:pPr>
        <w:rPr>
          <w:rStyle w:val="Strong"/>
          <w:rFonts w:ascii="Helvetica" w:hAnsi="Helvetica"/>
          <w:color w:val="000000"/>
          <w:sz w:val="28"/>
          <w:bdr w:val="none" w:sz="0" w:space="0" w:color="auto" w:frame="1"/>
        </w:rPr>
      </w:pPr>
    </w:p>
    <w:p w14:paraId="2036E56E" w14:textId="793D8EEB" w:rsidR="002D2FC4" w:rsidRPr="000C5350" w:rsidRDefault="002D2FC4" w:rsidP="00167255">
      <w:pPr>
        <w:rPr>
          <w:rFonts w:ascii="Helvetica" w:hAnsi="Helvetica"/>
          <w:color w:val="000000"/>
          <w:sz w:val="28"/>
          <w:shd w:val="clear" w:color="auto" w:fill="FFFFFF"/>
        </w:rPr>
      </w:pPr>
      <w:r w:rsidRPr="000C5350">
        <w:rPr>
          <w:rStyle w:val="Strong"/>
          <w:rFonts w:ascii="Helvetica" w:hAnsi="Helvetica"/>
          <w:color w:val="000000"/>
          <w:sz w:val="28"/>
          <w:bdr w:val="none" w:sz="0" w:space="0" w:color="auto" w:frame="1"/>
        </w:rPr>
        <w:t>Scope</w:t>
      </w:r>
    </w:p>
    <w:p w14:paraId="4E5C52BC" w14:textId="7EE80B19" w:rsidR="00167255" w:rsidRDefault="00D50002" w:rsidP="002D2FC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22"/>
        </w:rPr>
      </w:pPr>
      <w:r w:rsidRPr="00D50002">
        <w:rPr>
          <w:rFonts w:ascii="Helvetica" w:hAnsi="Helvetica"/>
          <w:color w:val="000000"/>
          <w:sz w:val="22"/>
        </w:rPr>
        <w:t xml:space="preserve">Prior to </w:t>
      </w:r>
      <w:proofErr w:type="spellStart"/>
      <w:r w:rsidRPr="00D50002">
        <w:rPr>
          <w:rFonts w:ascii="Helvetica" w:hAnsi="Helvetica"/>
          <w:color w:val="000000"/>
          <w:sz w:val="22"/>
        </w:rPr>
        <w:t>HydraTech’s</w:t>
      </w:r>
      <w:proofErr w:type="spellEnd"/>
      <w:r w:rsidRPr="00D50002">
        <w:rPr>
          <w:rFonts w:ascii="Helvetica" w:hAnsi="Helvetica"/>
          <w:color w:val="000000"/>
          <w:sz w:val="22"/>
        </w:rPr>
        <w:t xml:space="preserve"> arrival, the pipe was prepped and cleare</w:t>
      </w:r>
      <w:r>
        <w:rPr>
          <w:rFonts w:ascii="Helvetica" w:hAnsi="Helvetica"/>
          <w:color w:val="000000"/>
          <w:sz w:val="22"/>
        </w:rPr>
        <w:t>d</w:t>
      </w:r>
      <w:r w:rsidRPr="00D50002">
        <w:rPr>
          <w:rFonts w:ascii="Helvetica" w:hAnsi="Helvetica"/>
          <w:color w:val="000000"/>
          <w:sz w:val="22"/>
        </w:rPr>
        <w:t xml:space="preserve">, ensuring the joints were ready for immediate installation. A three-person </w:t>
      </w:r>
      <w:proofErr w:type="spellStart"/>
      <w:r w:rsidRPr="00D50002">
        <w:rPr>
          <w:rFonts w:ascii="Helvetica" w:hAnsi="Helvetica"/>
          <w:color w:val="000000"/>
          <w:sz w:val="22"/>
        </w:rPr>
        <w:t>HydraTech</w:t>
      </w:r>
      <w:proofErr w:type="spellEnd"/>
      <w:r w:rsidRPr="00D50002">
        <w:rPr>
          <w:rFonts w:ascii="Helvetica" w:hAnsi="Helvetica"/>
          <w:color w:val="000000"/>
          <w:sz w:val="22"/>
        </w:rPr>
        <w:t xml:space="preserve"> field crew mobilized to the site and installed nine </w:t>
      </w:r>
      <w:proofErr w:type="spellStart"/>
      <w:r w:rsidRPr="00D50002">
        <w:rPr>
          <w:rFonts w:ascii="Helvetica" w:hAnsi="Helvetica"/>
          <w:color w:val="000000"/>
          <w:sz w:val="22"/>
        </w:rPr>
        <w:t>HydraTite</w:t>
      </w:r>
      <w:proofErr w:type="spellEnd"/>
      <w:r w:rsidRPr="00D50002">
        <w:rPr>
          <w:rFonts w:ascii="Helvetica" w:hAnsi="Helvetica"/>
          <w:color w:val="000000"/>
          <w:sz w:val="22"/>
        </w:rPr>
        <w:t>® double-wide. Despite the confined conditions and unique pipe geometry, all nine seals were successfully installed in just two days.</w:t>
      </w:r>
    </w:p>
    <w:p w14:paraId="6E3CF2DB" w14:textId="77777777" w:rsidR="00D50002" w:rsidRDefault="00D50002" w:rsidP="002D2FC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</w:rPr>
      </w:pPr>
    </w:p>
    <w:p w14:paraId="0871657C" w14:textId="6EEC44E7" w:rsidR="00167255" w:rsidRDefault="00167255" w:rsidP="002D2FC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11"/>
        </w:rPr>
      </w:pPr>
      <w:r>
        <w:rPr>
          <w:rFonts w:ascii="Helvetica" w:hAnsi="Helvetica"/>
          <w:noProof/>
          <w:color w:val="000000"/>
        </w:rPr>
        <w:drawing>
          <wp:inline distT="0" distB="0" distL="0" distR="0" wp14:anchorId="6CF271A5" wp14:editId="7EF6E698">
            <wp:extent cx="5943600" cy="2971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ve images from inside an old corrigated pipe after HydraTite was installed.web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C345F" w14:textId="77777777" w:rsidR="00167255" w:rsidRPr="00F62ACA" w:rsidRDefault="00167255" w:rsidP="002D2FC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11"/>
        </w:rPr>
      </w:pPr>
    </w:p>
    <w:p w14:paraId="5B0625D5" w14:textId="771FB47F" w:rsidR="004A771C" w:rsidRPr="002D2FC4" w:rsidRDefault="002D2FC4" w:rsidP="00D50002">
      <w:r w:rsidRPr="000C5350">
        <w:rPr>
          <w:rStyle w:val="Strong"/>
          <w:rFonts w:ascii="Helvetica" w:hAnsi="Helvetica"/>
          <w:color w:val="000000"/>
          <w:sz w:val="28"/>
          <w:bdr w:val="none" w:sz="0" w:space="0" w:color="auto" w:frame="1"/>
        </w:rPr>
        <w:t>Solution</w:t>
      </w:r>
      <w:r>
        <w:rPr>
          <w:rFonts w:ascii="Helvetica" w:hAnsi="Helvetica"/>
          <w:color w:val="000000"/>
        </w:rPr>
        <w:br/>
      </w:r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 xml:space="preserve">The completed installation effectively sealed all nine joints, preventing groundwater infiltration </w:t>
      </w:r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lastRenderedPageBreak/>
        <w:t xml:space="preserve">and extending the service life of the large </w:t>
      </w:r>
      <w:proofErr w:type="spellStart"/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>stormwater</w:t>
      </w:r>
      <w:proofErr w:type="spellEnd"/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 xml:space="preserve"> culvert. The </w:t>
      </w:r>
      <w:proofErr w:type="spellStart"/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>HydraTite</w:t>
      </w:r>
      <w:proofErr w:type="spellEnd"/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 xml:space="preserve">® system provided </w:t>
      </w:r>
      <w:proofErr w:type="spellStart"/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>MnDOT</w:t>
      </w:r>
      <w:proofErr w:type="spellEnd"/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 xml:space="preserve"> with a cost-effective, long-lasting repair that eliminated the need for excavation or traffic disruption. This project demonstrated how trenchless internal joint sealing can </w:t>
      </w:r>
      <w:r w:rsidR="00D50002">
        <w:rPr>
          <w:rFonts w:ascii="Helvetica" w:hAnsi="Helvetica"/>
          <w:color w:val="000000"/>
          <w:sz w:val="22"/>
          <w:shd w:val="clear" w:color="auto" w:fill="FFFFFF"/>
        </w:rPr>
        <w:t>repair</w:t>
      </w:r>
      <w:r w:rsidR="00D50002" w:rsidRPr="00D50002">
        <w:rPr>
          <w:rFonts w:ascii="Helvetica" w:hAnsi="Helvetica"/>
          <w:color w:val="000000"/>
          <w:sz w:val="22"/>
          <w:shd w:val="clear" w:color="auto" w:fill="FFFFFF"/>
        </w:rPr>
        <w:t xml:space="preserve"> critical transportation infrastructure while keeping the public moving safely overhead.</w:t>
      </w:r>
    </w:p>
    <w:p w14:paraId="669339AB" w14:textId="37BF325D" w:rsidR="00740145" w:rsidRDefault="00740145" w:rsidP="002D2FC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21"/>
          <w:shd w:val="clear" w:color="auto" w:fill="FFFFFF"/>
        </w:rPr>
      </w:pPr>
    </w:p>
    <w:p w14:paraId="3CFBF3ED" w14:textId="77777777" w:rsidR="00167255" w:rsidRDefault="00167255" w:rsidP="002D2FC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21"/>
          <w:shd w:val="clear" w:color="auto" w:fill="FFFFFF"/>
        </w:rPr>
      </w:pPr>
    </w:p>
    <w:p w14:paraId="233F79CE" w14:textId="77777777" w:rsidR="004A771C" w:rsidRPr="00F62ACA" w:rsidRDefault="004A771C" w:rsidP="002D2FC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Helvetica" w:hAnsi="Helvetica"/>
          <w:color w:val="000000"/>
          <w:sz w:val="11"/>
        </w:rPr>
      </w:pPr>
    </w:p>
    <w:p w14:paraId="1D8185E6" w14:textId="77777777" w:rsidR="002D2FC4" w:rsidRDefault="002D2FC4" w:rsidP="002D2FC4">
      <w:pPr>
        <w:autoSpaceDE w:val="0"/>
        <w:autoSpaceDN w:val="0"/>
        <w:adjustRightInd w:val="0"/>
        <w:jc w:val="center"/>
        <w:rPr>
          <w:iCs/>
          <w:color w:val="3853A4"/>
          <w:szCs w:val="20"/>
        </w:rPr>
      </w:pPr>
    </w:p>
    <w:p w14:paraId="0CFA79F0" w14:textId="77777777" w:rsidR="002D2FC4" w:rsidRPr="002D2FC4" w:rsidRDefault="002D2FC4" w:rsidP="002D2FC4">
      <w:pPr>
        <w:autoSpaceDE w:val="0"/>
        <w:autoSpaceDN w:val="0"/>
        <w:adjustRightInd w:val="0"/>
        <w:jc w:val="center"/>
        <w:rPr>
          <w:iCs/>
          <w:color w:val="666667"/>
          <w:sz w:val="22"/>
          <w:szCs w:val="20"/>
        </w:rPr>
      </w:pPr>
      <w:proofErr w:type="spellStart"/>
      <w:r w:rsidRPr="002D2FC4">
        <w:rPr>
          <w:iCs/>
          <w:color w:val="3853A4"/>
          <w:sz w:val="22"/>
          <w:szCs w:val="20"/>
        </w:rPr>
        <w:t>HydraTech</w:t>
      </w:r>
      <w:proofErr w:type="spellEnd"/>
      <w:r w:rsidRPr="002D2FC4">
        <w:rPr>
          <w:iCs/>
          <w:color w:val="3853A4"/>
          <w:sz w:val="22"/>
          <w:szCs w:val="20"/>
        </w:rPr>
        <w:t xml:space="preserve"> </w:t>
      </w:r>
      <w:r w:rsidRPr="002D2FC4">
        <w:rPr>
          <w:iCs/>
          <w:color w:val="666667"/>
          <w:sz w:val="22"/>
          <w:szCs w:val="20"/>
        </w:rPr>
        <w:t>Engineered Products, LLC</w:t>
      </w:r>
    </w:p>
    <w:p w14:paraId="00249434" w14:textId="77777777" w:rsidR="002D2FC4" w:rsidRPr="002D2FC4" w:rsidRDefault="002D2FC4" w:rsidP="002D2FC4">
      <w:pPr>
        <w:autoSpaceDE w:val="0"/>
        <w:autoSpaceDN w:val="0"/>
        <w:adjustRightInd w:val="0"/>
        <w:jc w:val="center"/>
        <w:rPr>
          <w:iCs/>
          <w:color w:val="666667"/>
          <w:sz w:val="22"/>
          <w:szCs w:val="20"/>
        </w:rPr>
      </w:pPr>
      <w:proofErr w:type="spellStart"/>
      <w:r w:rsidRPr="002D2FC4">
        <w:rPr>
          <w:iCs/>
          <w:color w:val="3853A4"/>
          <w:sz w:val="22"/>
          <w:szCs w:val="20"/>
        </w:rPr>
        <w:t>HydraTech</w:t>
      </w:r>
      <w:proofErr w:type="spellEnd"/>
      <w:r w:rsidRPr="002D2FC4">
        <w:rPr>
          <w:iCs/>
          <w:color w:val="3853A4"/>
          <w:sz w:val="22"/>
          <w:szCs w:val="20"/>
        </w:rPr>
        <w:t xml:space="preserve"> </w:t>
      </w:r>
      <w:r w:rsidRPr="002D2FC4">
        <w:rPr>
          <w:iCs/>
          <w:color w:val="666667"/>
          <w:sz w:val="22"/>
          <w:szCs w:val="20"/>
        </w:rPr>
        <w:t>Field Services, LLC</w:t>
      </w:r>
    </w:p>
    <w:p w14:paraId="16564238" w14:textId="77777777" w:rsidR="002D2FC4" w:rsidRPr="002D2FC4" w:rsidRDefault="002D2FC4" w:rsidP="002D2FC4">
      <w:pPr>
        <w:autoSpaceDE w:val="0"/>
        <w:autoSpaceDN w:val="0"/>
        <w:adjustRightInd w:val="0"/>
        <w:jc w:val="center"/>
        <w:rPr>
          <w:iCs/>
          <w:color w:val="666667"/>
          <w:sz w:val="22"/>
          <w:szCs w:val="20"/>
        </w:rPr>
      </w:pPr>
      <w:r w:rsidRPr="002D2FC4">
        <w:rPr>
          <w:iCs/>
          <w:color w:val="666667"/>
          <w:sz w:val="22"/>
          <w:szCs w:val="20"/>
        </w:rPr>
        <w:t>10448 Chester Road, Cincinnati, Ohio 45215 Phone: (513) 827-9169 Fax: (513) 827-9171</w:t>
      </w:r>
    </w:p>
    <w:p w14:paraId="06372216" w14:textId="77777777" w:rsidR="002D2FC4" w:rsidRPr="002D2FC4" w:rsidRDefault="002D2FC4" w:rsidP="002D2FC4">
      <w:pPr>
        <w:autoSpaceDE w:val="0"/>
        <w:autoSpaceDN w:val="0"/>
        <w:adjustRightInd w:val="0"/>
        <w:jc w:val="center"/>
        <w:rPr>
          <w:iCs/>
          <w:color w:val="28ABE2"/>
          <w:sz w:val="22"/>
          <w:szCs w:val="20"/>
        </w:rPr>
      </w:pPr>
      <w:r w:rsidRPr="002D2FC4">
        <w:rPr>
          <w:iCs/>
          <w:color w:val="28ABE2"/>
          <w:sz w:val="22"/>
          <w:szCs w:val="20"/>
        </w:rPr>
        <w:t>http://www.hydratechllc.com</w:t>
      </w:r>
    </w:p>
    <w:p w14:paraId="0C234945" w14:textId="77777777" w:rsidR="002D2FC4" w:rsidRPr="002D2FC4" w:rsidRDefault="002D2FC4" w:rsidP="002D2FC4">
      <w:pPr>
        <w:autoSpaceDE w:val="0"/>
        <w:autoSpaceDN w:val="0"/>
        <w:adjustRightInd w:val="0"/>
        <w:jc w:val="center"/>
        <w:rPr>
          <w:iCs/>
          <w:color w:val="28ABE2"/>
          <w:sz w:val="22"/>
          <w:szCs w:val="20"/>
        </w:rPr>
      </w:pPr>
      <w:r w:rsidRPr="002D2FC4">
        <w:rPr>
          <w:iCs/>
          <w:color w:val="28ABE2"/>
          <w:sz w:val="22"/>
          <w:szCs w:val="20"/>
        </w:rPr>
        <w:t>https://www.hydratechfs.com</w:t>
      </w:r>
    </w:p>
    <w:p w14:paraId="73BF6C8F" w14:textId="0A6A873A" w:rsidR="004262CC" w:rsidRPr="000C5350" w:rsidRDefault="004262CC" w:rsidP="002D2FC4">
      <w:pPr>
        <w:rPr>
          <w:iCs/>
          <w:color w:val="28ABE2"/>
          <w:szCs w:val="20"/>
        </w:rPr>
      </w:pPr>
    </w:p>
    <w:sectPr w:rsidR="004262CC" w:rsidRPr="000C5350" w:rsidSect="0006029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83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ACA"/>
    <w:rsid w:val="0006029C"/>
    <w:rsid w:val="000B3458"/>
    <w:rsid w:val="000C5350"/>
    <w:rsid w:val="000E08D9"/>
    <w:rsid w:val="000E67B7"/>
    <w:rsid w:val="001142EC"/>
    <w:rsid w:val="00167255"/>
    <w:rsid w:val="001D74DA"/>
    <w:rsid w:val="001E71A7"/>
    <w:rsid w:val="00251FBD"/>
    <w:rsid w:val="00296B67"/>
    <w:rsid w:val="002B469C"/>
    <w:rsid w:val="002B5C40"/>
    <w:rsid w:val="002C61BC"/>
    <w:rsid w:val="002D2FC4"/>
    <w:rsid w:val="002E228D"/>
    <w:rsid w:val="00321F11"/>
    <w:rsid w:val="00372A42"/>
    <w:rsid w:val="004262CC"/>
    <w:rsid w:val="00455666"/>
    <w:rsid w:val="00455DF1"/>
    <w:rsid w:val="00485187"/>
    <w:rsid w:val="00494BF6"/>
    <w:rsid w:val="004A771C"/>
    <w:rsid w:val="004D1332"/>
    <w:rsid w:val="005661D2"/>
    <w:rsid w:val="00577E36"/>
    <w:rsid w:val="00581933"/>
    <w:rsid w:val="005C6190"/>
    <w:rsid w:val="00645F68"/>
    <w:rsid w:val="006C7849"/>
    <w:rsid w:val="00740145"/>
    <w:rsid w:val="00767F2D"/>
    <w:rsid w:val="007814C0"/>
    <w:rsid w:val="008C44D4"/>
    <w:rsid w:val="008F5D74"/>
    <w:rsid w:val="0090700A"/>
    <w:rsid w:val="009856F3"/>
    <w:rsid w:val="00A15BFC"/>
    <w:rsid w:val="00B82AFE"/>
    <w:rsid w:val="00B848A0"/>
    <w:rsid w:val="00BC2815"/>
    <w:rsid w:val="00C676A0"/>
    <w:rsid w:val="00D008C1"/>
    <w:rsid w:val="00D05AC5"/>
    <w:rsid w:val="00D50002"/>
    <w:rsid w:val="00D56D62"/>
    <w:rsid w:val="00DA61A9"/>
    <w:rsid w:val="00DD77FA"/>
    <w:rsid w:val="00EB5ABD"/>
    <w:rsid w:val="00EC7F99"/>
    <w:rsid w:val="00F62ACA"/>
    <w:rsid w:val="00F75001"/>
    <w:rsid w:val="00F76210"/>
    <w:rsid w:val="00F85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256E8"/>
  <w15:chartTrackingRefBased/>
  <w15:docId w15:val="{DDC180CA-FE6D-784D-A2AA-A975F5513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5AC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2AC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F62ACA"/>
    <w:rPr>
      <w:b/>
      <w:bCs/>
    </w:rPr>
  </w:style>
  <w:style w:type="character" w:styleId="Emphasis">
    <w:name w:val="Emphasis"/>
    <w:basedOn w:val="DefaultParagraphFont"/>
    <w:uiPriority w:val="20"/>
    <w:qFormat/>
    <w:rsid w:val="00F62ACA"/>
    <w:rPr>
      <w:i/>
      <w:iCs/>
    </w:rPr>
  </w:style>
  <w:style w:type="character" w:styleId="Hyperlink">
    <w:name w:val="Hyperlink"/>
    <w:basedOn w:val="DefaultParagraphFont"/>
    <w:uiPriority w:val="99"/>
    <w:unhideWhenUsed/>
    <w:rsid w:val="00F62AC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62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36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1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2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Rutledge</dc:creator>
  <cp:keywords/>
  <dc:description/>
  <cp:lastModifiedBy>Caleb Rutledge</cp:lastModifiedBy>
  <cp:revision>2</cp:revision>
  <dcterms:created xsi:type="dcterms:W3CDTF">2025-10-23T18:44:00Z</dcterms:created>
  <dcterms:modified xsi:type="dcterms:W3CDTF">2025-10-23T18:44:00Z</dcterms:modified>
</cp:coreProperties>
</file>