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settings+xml" PartName="/word/settings.xml"/>
  <Override ContentType="application/vnd.openxmlformats-officedocument.wordprocessingml.webSettings+xml" PartName="/word/webSettings.xml"/>
  <Override ContentType="application/vnd.openxmlformats-officedocument.wordprocessingml.fontTable+xml" PartName="/word/fontTable.xml"/>
  <Override ContentType="application/vnd.openxmlformats-officedocument.theme+xml" PartName="/word/theme/theme1.xml"/>
  <Override ContentType="application/vnd.openxmlformats-package.core-properties+xml" PartName="/docProps/core.xml"/>
  <Override ContentType="application/vnd.openxmlformats-officedocument.extended-properties+xml" PartName="/docProps/app.xml"/>
  <Default ContentType="image/jpeg" Extension="jpeg"/>
  <Override ContentType="application/vnd.openxmlformats-officedocument.custom-properties+xml" PartName="/docProps/custom.xml"/>
</Types>
</file>

<file path=_rels/.rels><?xml version="1.0" encoding="UTF-8" standalone="yes" ?><Relationships xmlns="http://schemas.openxmlformats.org/package/2006/relationships"><Relationship Id="rId3" Target="docProps/app.xml" Type="http://schemas.openxmlformats.org/officeDocument/2006/relationships/extended-properties"/><Relationship Id="rId2" Target="docProps/core.xml" Type="http://schemas.openxmlformats.org/package/2006/relationships/metadata/core-properties"/><Relationship Id="rId1" Target="word/document.xml" Type="http://schemas.openxmlformats.org/officeDocument/2006/relationships/officeDocument"/><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38E3BF" w14:textId="302F7F6E" w:rsidR="00283E77" w:rsidRDefault="00283E77"/>
    <w:p w14:paraId="6953E2A2" w14:textId="293870DC" w:rsidR="00283E77" w:rsidRDefault="00283E77">
      <w:r>
        <w:rPr>
          <w:b/>
          <w:noProof/>
          <w:sz w:val="28"/>
        </w:rPr>
        <w:drawing>
          <wp:anchor distT="0" distB="0" distL="114300" distR="114300" simplePos="0" relativeHeight="251658240" behindDoc="0" locked="0" layoutInCell="1" allowOverlap="1" wp14:anchorId="4B778933" wp14:editId="72F63B93">
            <wp:simplePos x="0" y="0"/>
            <wp:positionH relativeFrom="column">
              <wp:posOffset>-80010</wp:posOffset>
            </wp:positionH>
            <wp:positionV relativeFrom="paragraph">
              <wp:posOffset>78423</wp:posOffset>
            </wp:positionV>
            <wp:extent cx="6172200" cy="1340485"/>
            <wp:effectExtent l="0" t="0" r="0" b="571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 2023-08-22 at 4.24.22 PM.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172200" cy="1340485"/>
                    </a:xfrm>
                    <a:prstGeom prst="rect">
                      <a:avLst/>
                    </a:prstGeom>
                  </pic:spPr>
                </pic:pic>
              </a:graphicData>
            </a:graphic>
            <wp14:sizeRelH relativeFrom="page">
              <wp14:pctWidth>0</wp14:pctWidth>
            </wp14:sizeRelH>
            <wp14:sizeRelV relativeFrom="page">
              <wp14:pctHeight>0</wp14:pctHeight>
            </wp14:sizeRelV>
          </wp:anchor>
        </w:drawing>
      </w:r>
    </w:p>
    <w:p w14:paraId="3C5EE457" w14:textId="0E3AE9EE" w:rsidR="00283E77" w:rsidRDefault="00283E77"/>
    <w:p w14:paraId="5FCD3BFD" w14:textId="4770C77D" w:rsidR="00CA0A51" w:rsidRDefault="00CA0A51"/>
    <w:p w14:paraId="3B796298" w14:textId="2F60D49C" w:rsidR="00695EAB" w:rsidRDefault="000E149B">
      <w:pPr>
        <w:rPr>
          <w:b/>
          <w:sz w:val="28"/>
        </w:rPr>
      </w:pPr>
      <w:r>
        <w:rPr>
          <w:b/>
          <w:noProof/>
          <w:sz w:val="32"/>
        </w:rPr>
        <w:drawing>
          <wp:anchor distT="0" distB="0" distL="114300" distR="114300" simplePos="0" relativeHeight="251659264" behindDoc="0" locked="0" layoutInCell="1" allowOverlap="1" wp14:anchorId="1C773500" wp14:editId="26B242DE">
            <wp:simplePos x="0" y="0"/>
            <wp:positionH relativeFrom="column">
              <wp:posOffset>1817440</wp:posOffset>
            </wp:positionH>
            <wp:positionV relativeFrom="paragraph">
              <wp:posOffset>109804</wp:posOffset>
            </wp:positionV>
            <wp:extent cx="2413789" cy="651412"/>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3-08-23 at 1.02.18 PM.png"/>
                    <pic:cNvPicPr/>
                  </pic:nvPicPr>
                  <pic:blipFill>
                    <a:blip r:embed="rId5">
                      <a:extLst>
                        <a:ext uri="{28A0092B-C50C-407E-A947-70E740481C1C}">
                          <a14:useLocalDpi xmlns:a14="http://schemas.microsoft.com/office/drawing/2010/main" val="0"/>
                        </a:ext>
                      </a:extLst>
                    </a:blip>
                    <a:stretch>
                      <a:fillRect/>
                    </a:stretch>
                  </pic:blipFill>
                  <pic:spPr>
                    <a:xfrm>
                      <a:off x="0" y="0"/>
                      <a:ext cx="2420917" cy="653336"/>
                    </a:xfrm>
                    <a:prstGeom prst="rect">
                      <a:avLst/>
                    </a:prstGeom>
                  </pic:spPr>
                </pic:pic>
              </a:graphicData>
            </a:graphic>
            <wp14:sizeRelH relativeFrom="page">
              <wp14:pctWidth>0</wp14:pctWidth>
            </wp14:sizeRelH>
            <wp14:sizeRelV relativeFrom="page">
              <wp14:pctHeight>0</wp14:pctHeight>
            </wp14:sizeRelV>
          </wp:anchor>
        </w:drawing>
      </w:r>
    </w:p>
    <w:p w14:paraId="273AB09F" w14:textId="7EF8F1CA" w:rsidR="00283E77" w:rsidRDefault="00283E77">
      <w:pPr>
        <w:rPr>
          <w:b/>
          <w:sz w:val="32"/>
        </w:rPr>
      </w:pPr>
    </w:p>
    <w:p w14:paraId="553267C7" w14:textId="3C9B3C7F" w:rsidR="00283E77" w:rsidRDefault="00283E77">
      <w:pPr>
        <w:rPr>
          <w:b/>
          <w:sz w:val="32"/>
        </w:rPr>
      </w:pPr>
    </w:p>
    <w:p w14:paraId="139472FE" w14:textId="3CF55BAE" w:rsidR="00283E77" w:rsidRDefault="00283E77">
      <w:pPr>
        <w:rPr>
          <w:b/>
          <w:sz w:val="32"/>
        </w:rPr>
      </w:pPr>
    </w:p>
    <w:p w14:paraId="5F833ED0" w14:textId="11967C7C" w:rsidR="00CA0A51" w:rsidRPr="00CA0A51" w:rsidRDefault="00CA0A51">
      <w:pPr>
        <w:rPr>
          <w:b/>
        </w:rPr>
      </w:pPr>
      <w:r w:rsidRPr="00695EAB">
        <w:rPr>
          <w:b/>
          <w:sz w:val="32"/>
        </w:rPr>
        <w:t xml:space="preserve">Market  </w:t>
      </w:r>
      <w:r w:rsidRPr="00CA0A51">
        <w:rPr>
          <w:b/>
        </w:rPr>
        <w:t xml:space="preserve">  </w:t>
      </w:r>
    </w:p>
    <w:p w14:paraId="0A2A0284" w14:textId="2E774B36" w:rsidR="00695EAB" w:rsidRPr="00695EAB" w:rsidRDefault="000E149B" w:rsidP="00695EAB">
      <w:pPr>
        <w:rPr>
          <w:rFonts w:ascii="Calibri" w:eastAsia="Times New Roman" w:hAnsi="Calibri" w:cs="Calibri"/>
        </w:rPr>
      </w:pPr>
      <w:r>
        <w:rPr>
          <w:rFonts w:ascii="Calibri" w:eastAsia="Times New Roman" w:hAnsi="Calibri" w:cs="Calibri"/>
          <w:i/>
          <w:iCs/>
          <w:color w:val="000000"/>
          <w:bdr w:val="none" w:sz="0" w:space="0" w:color="auto" w:frame="1"/>
        </w:rPr>
        <w:t>Power Industry</w:t>
      </w:r>
    </w:p>
    <w:p w14:paraId="27D7BE06" w14:textId="77777777" w:rsidR="00CA0A51" w:rsidRPr="00CA0A51" w:rsidRDefault="00CA0A51">
      <w:pPr>
        <w:rPr>
          <w:sz w:val="13"/>
        </w:rPr>
      </w:pPr>
      <w:r w:rsidRPr="00CA0A51">
        <w:rPr>
          <w:sz w:val="13"/>
        </w:rPr>
        <w:t xml:space="preserve">  </w:t>
      </w:r>
    </w:p>
    <w:p w14:paraId="1AA1AA00" w14:textId="77777777" w:rsidR="00CA0A51" w:rsidRPr="00CA0A51" w:rsidRDefault="00CA0A51">
      <w:pPr>
        <w:rPr>
          <w:b/>
          <w:sz w:val="28"/>
        </w:rPr>
      </w:pPr>
      <w:r w:rsidRPr="00695EAB">
        <w:rPr>
          <w:b/>
          <w:sz w:val="32"/>
        </w:rPr>
        <w:t xml:space="preserve">Challenge  </w:t>
      </w:r>
      <w:r w:rsidRPr="00CA0A51">
        <w:rPr>
          <w:b/>
          <w:sz w:val="28"/>
        </w:rPr>
        <w:t xml:space="preserve">  </w:t>
      </w:r>
    </w:p>
    <w:p w14:paraId="69814DB9" w14:textId="77777777" w:rsidR="000E149B" w:rsidRDefault="000E149B">
      <w:pPr>
        <w:rPr>
          <w:rFonts w:ascii="Calibri" w:eastAsia="Times New Roman" w:hAnsi="Calibri" w:cs="Calibri"/>
          <w:color w:val="000000"/>
          <w:shd w:val="clear" w:color="auto" w:fill="FFFFFF"/>
        </w:rPr>
      </w:pPr>
      <w:r w:rsidRPr="000E149B">
        <w:rPr>
          <w:rFonts w:ascii="Calibri" w:eastAsia="Times New Roman" w:hAnsi="Calibri" w:cs="Calibri"/>
          <w:color w:val="000000"/>
          <w:shd w:val="clear" w:color="auto" w:fill="FFFFFF"/>
        </w:rPr>
        <w:t>A failing floor liner for a storm drain retention tank required waterproofing repair; the fiber glass liner was cracked and peeling up in particular sections. This was causing debris to build up under the liner and additional areas to become delaminated.</w:t>
      </w:r>
    </w:p>
    <w:p w14:paraId="69E704B0" w14:textId="0CEFE06C" w:rsidR="00CA0A51" w:rsidRPr="00CA0A51" w:rsidRDefault="00CA0A51">
      <w:pPr>
        <w:rPr>
          <w:sz w:val="13"/>
        </w:rPr>
      </w:pPr>
      <w:r w:rsidRPr="00CA0A51">
        <w:rPr>
          <w:sz w:val="13"/>
        </w:rPr>
        <w:t xml:space="preserve">  </w:t>
      </w:r>
    </w:p>
    <w:p w14:paraId="5E9E9633" w14:textId="0EFF7563" w:rsidR="00695EAB" w:rsidRPr="00AD6695" w:rsidRDefault="00CA0A51">
      <w:pPr>
        <w:rPr>
          <w:rFonts w:ascii="Times New Roman" w:eastAsia="Times New Roman" w:hAnsi="Times New Roman" w:cs="Times New Roman"/>
        </w:rPr>
      </w:pPr>
      <w:r w:rsidRPr="00695EAB">
        <w:rPr>
          <w:b/>
          <w:sz w:val="32"/>
        </w:rPr>
        <w:t>Engineered Solution</w:t>
      </w:r>
      <w:r w:rsidRPr="00695EAB">
        <w:rPr>
          <w:sz w:val="32"/>
        </w:rPr>
        <w:t xml:space="preserve">     </w:t>
      </w:r>
      <w:r>
        <w:br/>
      </w:r>
      <w:r w:rsidR="00AD6695" w:rsidRPr="00AD6695">
        <w:rPr>
          <w:rFonts w:ascii="Helvetica" w:eastAsia="Times New Roman" w:hAnsi="Helvetica" w:cs="Times New Roman"/>
          <w:color w:val="000000"/>
          <w:shd w:val="clear" w:color="auto" w:fill="FFFFFF"/>
        </w:rPr>
        <w:t xml:space="preserve">The </w:t>
      </w:r>
      <w:proofErr w:type="spellStart"/>
      <w:r w:rsidR="00AD6695" w:rsidRPr="00AD6695">
        <w:rPr>
          <w:rFonts w:ascii="Helvetica" w:eastAsia="Times New Roman" w:hAnsi="Helvetica" w:cs="Times New Roman"/>
          <w:color w:val="000000"/>
          <w:shd w:val="clear" w:color="auto" w:fill="FFFFFF"/>
        </w:rPr>
        <w:t>HydraLine</w:t>
      </w:r>
      <w:proofErr w:type="spellEnd"/>
      <w:r w:rsidR="00AD6695" w:rsidRPr="00AD6695">
        <w:rPr>
          <w:rFonts w:ascii="Helvetica" w:eastAsia="Times New Roman" w:hAnsi="Helvetica" w:cs="Times New Roman"/>
          <w:color w:val="000000"/>
          <w:shd w:val="clear" w:color="auto" w:fill="FFFFFF"/>
        </w:rPr>
        <w:t xml:space="preserve"> epoxy system was selected to reline the bottom of the tank and adhere to sections where the existing lining remained in place.</w:t>
      </w:r>
    </w:p>
    <w:p w14:paraId="013857C8" w14:textId="31E5F96D" w:rsidR="00CA0A51" w:rsidRPr="00CA0A51" w:rsidRDefault="00CA0A51">
      <w:pPr>
        <w:rPr>
          <w:sz w:val="13"/>
        </w:rPr>
      </w:pPr>
      <w:r w:rsidRPr="00CA0A51">
        <w:t xml:space="preserve"> </w:t>
      </w:r>
      <w:r w:rsidRPr="00CA0A51">
        <w:rPr>
          <w:sz w:val="13"/>
        </w:rPr>
        <w:t xml:space="preserve">  </w:t>
      </w:r>
    </w:p>
    <w:p w14:paraId="698C349F" w14:textId="77777777" w:rsidR="00CA0A51" w:rsidRPr="00CA0A51" w:rsidRDefault="00CA0A51">
      <w:pPr>
        <w:rPr>
          <w:b/>
        </w:rPr>
      </w:pPr>
      <w:r w:rsidRPr="00695EAB">
        <w:rPr>
          <w:b/>
          <w:sz w:val="32"/>
        </w:rPr>
        <w:t xml:space="preserve">Scope </w:t>
      </w:r>
      <w:r w:rsidRPr="00CA0A51">
        <w:rPr>
          <w:b/>
          <w:sz w:val="28"/>
        </w:rPr>
        <w:t xml:space="preserve">  </w:t>
      </w:r>
      <w:r w:rsidRPr="00CA0A51">
        <w:rPr>
          <w:b/>
        </w:rPr>
        <w:t xml:space="preserve">  </w:t>
      </w:r>
    </w:p>
    <w:p w14:paraId="6E7EEAB8" w14:textId="77777777" w:rsidR="00AD6695" w:rsidRPr="00AD6695" w:rsidRDefault="00AD6695" w:rsidP="00AD6695">
      <w:pPr>
        <w:rPr>
          <w:rFonts w:ascii="Times New Roman" w:eastAsia="Times New Roman" w:hAnsi="Times New Roman" w:cs="Times New Roman"/>
        </w:rPr>
      </w:pPr>
      <w:r w:rsidRPr="00AD6695">
        <w:rPr>
          <w:rFonts w:ascii="Helvetica" w:eastAsia="Times New Roman" w:hAnsi="Helvetica" w:cs="Times New Roman"/>
          <w:color w:val="000000"/>
          <w:shd w:val="clear" w:color="auto" w:fill="FFFFFF"/>
        </w:rPr>
        <w:t xml:space="preserve">All delaminated areas of the tank’s floor were removed. Cracked concrete areas were patched. The existing liner was sanded down to an effective subsurface. Then the tank was pressure washed. Finally, </w:t>
      </w:r>
      <w:proofErr w:type="spellStart"/>
      <w:r w:rsidRPr="00AD6695">
        <w:rPr>
          <w:rFonts w:ascii="Helvetica" w:eastAsia="Times New Roman" w:hAnsi="Helvetica" w:cs="Times New Roman"/>
          <w:color w:val="000000"/>
          <w:shd w:val="clear" w:color="auto" w:fill="FFFFFF"/>
        </w:rPr>
        <w:t>HydraLine</w:t>
      </w:r>
      <w:proofErr w:type="spellEnd"/>
      <w:r w:rsidRPr="00AD6695">
        <w:rPr>
          <w:rFonts w:ascii="Helvetica" w:eastAsia="Times New Roman" w:hAnsi="Helvetica" w:cs="Times New Roman"/>
          <w:color w:val="000000"/>
          <w:shd w:val="clear" w:color="auto" w:fill="FFFFFF"/>
        </w:rPr>
        <w:t xml:space="preserve"> was installed on the clean and effective subsurface to completely waterproof the bottom of the tank.</w:t>
      </w:r>
    </w:p>
    <w:p w14:paraId="23B859B5" w14:textId="77777777" w:rsidR="00695EAB" w:rsidRPr="00CA0A51" w:rsidRDefault="00695EAB">
      <w:pPr>
        <w:rPr>
          <w:sz w:val="13"/>
        </w:rPr>
      </w:pPr>
    </w:p>
    <w:p w14:paraId="09999966" w14:textId="77777777" w:rsidR="00CA0A51" w:rsidRPr="00CA0A51" w:rsidRDefault="00CA0A51">
      <w:pPr>
        <w:rPr>
          <w:b/>
        </w:rPr>
      </w:pPr>
      <w:r w:rsidRPr="00695EAB">
        <w:rPr>
          <w:b/>
          <w:sz w:val="32"/>
        </w:rPr>
        <w:t xml:space="preserve">Solution </w:t>
      </w:r>
      <w:r w:rsidRPr="00CA0A51">
        <w:rPr>
          <w:b/>
          <w:sz w:val="28"/>
        </w:rPr>
        <w:t xml:space="preserve"> </w:t>
      </w:r>
      <w:r w:rsidRPr="00CA0A51">
        <w:rPr>
          <w:b/>
        </w:rPr>
        <w:t xml:space="preserve">  </w:t>
      </w:r>
    </w:p>
    <w:p w14:paraId="2F7D1563" w14:textId="4823EAB3" w:rsidR="00695EAB" w:rsidRPr="00AD6695" w:rsidRDefault="00AD6695">
      <w:pPr>
        <w:rPr>
          <w:rFonts w:ascii="Times New Roman" w:eastAsia="Times New Roman" w:hAnsi="Times New Roman" w:cs="Times New Roman"/>
        </w:rPr>
      </w:pPr>
      <w:r w:rsidRPr="00AD6695">
        <w:rPr>
          <w:rFonts w:ascii="Helvetica" w:eastAsia="Times New Roman" w:hAnsi="Helvetica" w:cs="Times New Roman"/>
          <w:color w:val="000000"/>
          <w:shd w:val="clear" w:color="auto" w:fill="FFFFFF"/>
        </w:rPr>
        <w:t>The project was an economical solution compared to a total replacement of the fiber glass liner. The tank was put back into service and continued performing as expected.</w:t>
      </w:r>
      <w:bookmarkStart w:id="0" w:name="_GoBack"/>
      <w:bookmarkEnd w:id="0"/>
    </w:p>
    <w:p w14:paraId="692C27E3" w14:textId="77777777" w:rsidR="00695EAB" w:rsidRDefault="00695EAB"/>
    <w:p w14:paraId="3616EBDF" w14:textId="0ED2FCB4" w:rsidR="00CA0A51" w:rsidRDefault="00AD6695">
      <w:r>
        <w:rPr>
          <w:noProof/>
        </w:rPr>
        <w:drawing>
          <wp:inline distT="0" distB="0" distL="0" distR="0" wp14:anchorId="1FB8AD9F" wp14:editId="4F353AF7">
            <wp:extent cx="5943600" cy="21977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 2023-08-23 at 1.06.38 P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197735"/>
                    </a:xfrm>
                    <a:prstGeom prst="rect">
                      <a:avLst/>
                    </a:prstGeom>
                  </pic:spPr>
                </pic:pic>
              </a:graphicData>
            </a:graphic>
          </wp:inline>
        </w:drawing>
      </w:r>
    </w:p>
    <w:p w14:paraId="5D551BB9" w14:textId="77777777" w:rsidR="00695EAB" w:rsidRDefault="00695EAB"/>
    <w:p w14:paraId="2863A5E0" w14:textId="77777777" w:rsidR="00CA0A51" w:rsidRDefault="00CA0A51" w:rsidP="00CA0A51">
      <w:pPr>
        <w:rPr>
          <w:color w:val="8EAADB" w:themeColor="accent1" w:themeTint="99"/>
          <w:u w:val="single"/>
        </w:rPr>
      </w:pPr>
    </w:p>
    <w:p w14:paraId="11DF5061" w14:textId="77777777" w:rsidR="00CA0A51" w:rsidRPr="00FD3488" w:rsidRDefault="00CA0A51" w:rsidP="00CA0A51">
      <w:pPr>
        <w:jc w:val="center"/>
      </w:pPr>
      <w:r w:rsidRPr="00FD3488">
        <w:rPr>
          <w:b/>
          <w:bCs/>
          <w:color w:val="323E4F" w:themeColor="text2" w:themeShade="BF"/>
        </w:rPr>
        <w:t>HydraTech</w:t>
      </w:r>
      <w:r w:rsidRPr="00FD3488">
        <w:rPr>
          <w:color w:val="323E4F" w:themeColor="text2" w:themeShade="BF"/>
        </w:rPr>
        <w:t xml:space="preserve"> </w:t>
      </w:r>
      <w:r w:rsidRPr="00FD3488">
        <w:t>Engineered Products, LLC</w:t>
      </w:r>
    </w:p>
    <w:p w14:paraId="3F1B5016" w14:textId="77777777" w:rsidR="00CA0A51" w:rsidRPr="00FD3488" w:rsidRDefault="00CA0A51" w:rsidP="00CA0A51">
      <w:pPr>
        <w:jc w:val="center"/>
      </w:pPr>
      <w:r w:rsidRPr="00FD3488">
        <w:rPr>
          <w:b/>
          <w:bCs/>
          <w:color w:val="323E4F" w:themeColor="text2" w:themeShade="BF"/>
        </w:rPr>
        <w:t>HydraTech</w:t>
      </w:r>
      <w:r w:rsidRPr="00FD3488">
        <w:t xml:space="preserve"> Field Services, LLC</w:t>
      </w:r>
      <w:r w:rsidRPr="00FD3488">
        <w:br/>
        <w:t>10448 Chester Road Cincinnati, Ohio 45215      Phone: (513) 827-9169      Fax: (513) 8279171</w:t>
      </w:r>
    </w:p>
    <w:p w14:paraId="15DC3456" w14:textId="77777777" w:rsidR="00CA0A51" w:rsidRPr="00FD3488" w:rsidRDefault="00CA0A51" w:rsidP="00CA0A51">
      <w:pPr>
        <w:jc w:val="center"/>
        <w:rPr>
          <w:color w:val="2F5496" w:themeColor="accent1" w:themeShade="BF"/>
          <w:u w:val="single"/>
        </w:rPr>
      </w:pPr>
      <w:r w:rsidRPr="00FD3488">
        <w:rPr>
          <w:color w:val="2F5496" w:themeColor="accent1" w:themeShade="BF"/>
          <w:u w:val="single"/>
        </w:rPr>
        <w:t>https://hydratechllc.com</w:t>
      </w:r>
    </w:p>
    <w:p w14:paraId="3BD080A3" w14:textId="77777777" w:rsidR="00CA0A51" w:rsidRPr="00CA0A51" w:rsidRDefault="00CA0A51" w:rsidP="00CA0A51">
      <w:pPr>
        <w:jc w:val="center"/>
        <w:rPr>
          <w:color w:val="2F5496" w:themeColor="accent1" w:themeShade="BF"/>
          <w:u w:val="single"/>
        </w:rPr>
      </w:pPr>
      <w:r w:rsidRPr="00FD3488">
        <w:rPr>
          <w:color w:val="2F5496" w:themeColor="accent1" w:themeShade="BF"/>
          <w:u w:val="single"/>
        </w:rPr>
        <w:t>https://hydratechllc.com/services/field-services/</w:t>
      </w:r>
    </w:p>
    <w:sectPr w:rsidR="00CA0A51" w:rsidRPr="00CA0A51" w:rsidSect="00CA0A51">
      <w:pgSz w:w="12240" w:h="15840"/>
      <w:pgMar w:top="432"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0A51"/>
    <w:rsid w:val="000968F2"/>
    <w:rsid w:val="000E149B"/>
    <w:rsid w:val="00283E77"/>
    <w:rsid w:val="00321F11"/>
    <w:rsid w:val="00581933"/>
    <w:rsid w:val="00695EAB"/>
    <w:rsid w:val="006C7849"/>
    <w:rsid w:val="006F4F7F"/>
    <w:rsid w:val="008347BA"/>
    <w:rsid w:val="008C44D4"/>
    <w:rsid w:val="00A15BFC"/>
    <w:rsid w:val="00AD6695"/>
    <w:rsid w:val="00BA5ED6"/>
    <w:rsid w:val="00CA0A51"/>
    <w:rsid w:val="00CD0C7A"/>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3D06B"/>
  <w15:chartTrackingRefBased/>
  <w15:docId w15:val="{3A1E5D9C-B11A-0547-9CC6-76FB7BB6A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4F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F7F"/>
    <w:rPr>
      <w:rFonts w:ascii="Segoe UI" w:hAnsi="Segoe UI" w:cs="Segoe UI"/>
      <w:sz w:val="18"/>
      <w:szCs w:val="18"/>
    </w:rPr>
  </w:style>
  <w:style w:type="character" w:styleId="Emphasis">
    <w:name w:val="Emphasis"/>
    <w:basedOn w:val="DefaultParagraphFont"/>
    <w:uiPriority w:val="20"/>
    <w:qFormat/>
    <w:rsid w:val="008347B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858217">
      <w:bodyDiv w:val="1"/>
      <w:marLeft w:val="0"/>
      <w:marRight w:val="0"/>
      <w:marTop w:val="0"/>
      <w:marBottom w:val="0"/>
      <w:divBdr>
        <w:top w:val="none" w:sz="0" w:space="0" w:color="auto"/>
        <w:left w:val="none" w:sz="0" w:space="0" w:color="auto"/>
        <w:bottom w:val="none" w:sz="0" w:space="0" w:color="auto"/>
        <w:right w:val="none" w:sz="0" w:space="0" w:color="auto"/>
      </w:divBdr>
    </w:div>
    <w:div w:id="859588958">
      <w:bodyDiv w:val="1"/>
      <w:marLeft w:val="0"/>
      <w:marRight w:val="0"/>
      <w:marTop w:val="0"/>
      <w:marBottom w:val="0"/>
      <w:divBdr>
        <w:top w:val="none" w:sz="0" w:space="0" w:color="auto"/>
        <w:left w:val="none" w:sz="0" w:space="0" w:color="auto"/>
        <w:bottom w:val="none" w:sz="0" w:space="0" w:color="auto"/>
        <w:right w:val="none" w:sz="0" w:space="0" w:color="auto"/>
      </w:divBdr>
    </w:div>
    <w:div w:id="1118985857">
      <w:bodyDiv w:val="1"/>
      <w:marLeft w:val="0"/>
      <w:marRight w:val="0"/>
      <w:marTop w:val="0"/>
      <w:marBottom w:val="0"/>
      <w:divBdr>
        <w:top w:val="none" w:sz="0" w:space="0" w:color="auto"/>
        <w:left w:val="none" w:sz="0" w:space="0" w:color="auto"/>
        <w:bottom w:val="none" w:sz="0" w:space="0" w:color="auto"/>
        <w:right w:val="none" w:sz="0" w:space="0" w:color="auto"/>
      </w:divBdr>
    </w:div>
    <w:div w:id="1582830010">
      <w:bodyDiv w:val="1"/>
      <w:marLeft w:val="0"/>
      <w:marRight w:val="0"/>
      <w:marTop w:val="0"/>
      <w:marBottom w:val="0"/>
      <w:divBdr>
        <w:top w:val="none" w:sz="0" w:space="0" w:color="auto"/>
        <w:left w:val="none" w:sz="0" w:space="0" w:color="auto"/>
        <w:bottom w:val="none" w:sz="0" w:space="0" w:color="auto"/>
        <w:right w:val="none" w:sz="0" w:space="0" w:color="auto"/>
      </w:divBdr>
    </w:div>
    <w:div w:id="1642036017">
      <w:bodyDiv w:val="1"/>
      <w:marLeft w:val="0"/>
      <w:marRight w:val="0"/>
      <w:marTop w:val="0"/>
      <w:marBottom w:val="0"/>
      <w:divBdr>
        <w:top w:val="none" w:sz="0" w:space="0" w:color="auto"/>
        <w:left w:val="none" w:sz="0" w:space="0" w:color="auto"/>
        <w:bottom w:val="none" w:sz="0" w:space="0" w:color="auto"/>
        <w:right w:val="none" w:sz="0" w:space="0" w:color="auto"/>
      </w:divBdr>
    </w:div>
    <w:div w:id="2008361422">
      <w:bodyDiv w:val="1"/>
      <w:marLeft w:val="0"/>
      <w:marRight w:val="0"/>
      <w:marTop w:val="0"/>
      <w:marBottom w:val="0"/>
      <w:divBdr>
        <w:top w:val="none" w:sz="0" w:space="0" w:color="auto"/>
        <w:left w:val="none" w:sz="0" w:space="0" w:color="auto"/>
        <w:bottom w:val="none" w:sz="0" w:space="0" w:color="auto"/>
        <w:right w:val="none" w:sz="0" w:space="0" w:color="auto"/>
      </w:divBdr>
    </w:div>
    <w:div w:id="2064139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arget="theme/theme1.xml" Type="http://schemas.openxmlformats.org/officeDocument/2006/relationships/theme"/><Relationship Id="rId3" Target="webSettings.xml" Type="http://schemas.openxmlformats.org/officeDocument/2006/relationships/webSettings"/><Relationship Id="rId7" Target="fontTable.xml" Type="http://schemas.openxmlformats.org/officeDocument/2006/relationships/fontTable"/><Relationship Id="rId2" Target="settings.xml" Type="http://schemas.openxmlformats.org/officeDocument/2006/relationships/settings"/><Relationship Id="rId1" Target="styles.xml" Type="http://schemas.openxmlformats.org/officeDocument/2006/relationships/styles"/><Relationship Id="rId6" Target="media/image3.jpeg" Type="http://schemas.openxmlformats.org/officeDocument/2006/relationships/image"/><Relationship Id="rId5" Target="media/image2.jpeg" Type="http://schemas.openxmlformats.org/officeDocument/2006/relationships/image"/><Relationship Id="rId4" Target="media/image1.jpeg" Type="http://schemas.openxmlformats.org/officeDocument/2006/relationships/image"/></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182</Words>
  <Characters>1043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Rutledge</dc:creator>
  <cp:keywords/>
  <dc:description/>
  <cp:lastModifiedBy>Caleb Rutledge</cp:lastModifiedBy>
  <cp:revision>3</cp:revision>
  <cp:lastPrinted>2022-09-28T17:14:00Z</cp:lastPrinted>
  <dcterms:created xsi:type="dcterms:W3CDTF">2023-08-23T17:04:00Z</dcterms:created>
  <dcterms:modified xsi:type="dcterms:W3CDTF">2023-08-23T17:07:00Z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NXPowerLiteLastOptimized" pid="2">
    <vt:lpwstr>76274</vt:lpwstr>
  </property>
  <property fmtid="{D5CDD505-2E9C-101B-9397-08002B2CF9AE}" name="NXPowerLiteSettings" pid="3">
    <vt:lpwstr>C7000400038000</vt:lpwstr>
  </property>
  <property fmtid="{D5CDD505-2E9C-101B-9397-08002B2CF9AE}" name="NXPowerLiteVersion" pid="4">
    <vt:lpwstr>S10.9.4</vt:lpwstr>
  </property>
</Properties>
</file>